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C5" w:rsidRDefault="00DF05C5" w:rsidP="00DF05C5">
      <w:pPr>
        <w:rPr>
          <w:rFonts w:ascii="TH SarabunPSK" w:hAnsi="TH SarabunPSK" w:cs="TH SarabunPSK"/>
          <w:sz w:val="32"/>
          <w:szCs w:val="32"/>
        </w:rPr>
      </w:pPr>
    </w:p>
    <w:p w:rsidR="00DF05C5" w:rsidRPr="00BE26FD" w:rsidRDefault="00016365" w:rsidP="00DF05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2.55pt;margin-top:-48pt;width:94.25pt;height:101.5pt;z-index:251659264" fillcolor="window">
            <v:imagedata r:id="rId7" o:title=""/>
            <w10:wrap type="square"/>
          </v:shape>
          <o:OLEObject Type="Embed" ProgID="Word.Picture.8" ShapeID="_x0000_s1026" DrawAspect="Content" ObjectID="_1490786616" r:id="rId8"/>
        </w:pict>
      </w:r>
    </w:p>
    <w:p w:rsidR="00DF05C5" w:rsidRPr="00BE26FD" w:rsidRDefault="00DF05C5" w:rsidP="00DF05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05C5" w:rsidRDefault="00DF05C5" w:rsidP="00DF05C5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05C5" w:rsidRPr="00BE26FD" w:rsidRDefault="00DF05C5" w:rsidP="00DF05C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Pr="00BE26FD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ระกาศองค์การบริหารส่วนตำบล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ปากพนังฝั่งตะวันตก</w:t>
      </w:r>
    </w:p>
    <w:p w:rsidR="00DF05C5" w:rsidRPr="00BE26FD" w:rsidRDefault="00DF05C5" w:rsidP="00DF05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26F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รายชื่อผู้ผ่านการเลือกสรร</w:t>
      </w:r>
      <w:r w:rsidRPr="00BE26F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เป็นพนักงานจ้าง </w:t>
      </w:r>
    </w:p>
    <w:p w:rsidR="00DF05C5" w:rsidRPr="003E48B8" w:rsidRDefault="00DF05C5" w:rsidP="00DF05C5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245110</wp:posOffset>
                </wp:positionV>
                <wp:extent cx="2286000" cy="0"/>
                <wp:effectExtent l="7620" t="12065" r="11430" b="698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5pt,19.3pt" to="332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"/>
            </w:pict>
          </mc:Fallback>
        </mc:AlternateContent>
      </w:r>
      <w:r w:rsidRPr="003E48B8">
        <w:rPr>
          <w:rFonts w:ascii="TH SarabunPSK" w:hAnsi="TH SarabunPSK" w:cs="TH SarabunPSK"/>
          <w:b/>
          <w:bCs/>
          <w:sz w:val="20"/>
          <w:szCs w:val="20"/>
          <w:cs/>
        </w:rPr>
        <w:t xml:space="preserve"> </w:t>
      </w:r>
    </w:p>
    <w:p w:rsidR="00DF05C5" w:rsidRPr="001B6916" w:rsidRDefault="00DF05C5" w:rsidP="00DF05C5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DF05C5" w:rsidRPr="003E48B8" w:rsidRDefault="00DF05C5" w:rsidP="00DF05C5">
      <w:pPr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DF05C5" w:rsidRDefault="00DF05C5" w:rsidP="00DF05C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ตามประกาศองค์กา</w:t>
      </w:r>
      <w:r w:rsidRPr="00BE26FD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บริหาร</w:t>
      </w:r>
      <w:r>
        <w:rPr>
          <w:rFonts w:ascii="TH SarabunPSK" w:hAnsi="TH SarabunPSK" w:cs="TH SarabunPSK"/>
          <w:sz w:val="32"/>
          <w:szCs w:val="32"/>
          <w:cs/>
        </w:rPr>
        <w:t>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ปากพนังฝั่งตะวันตก  ลงวันที่  ๑๒  มีนาคม  ๒๕๕๘     รับสมัครบุคคลสรรหาและเลือกสรรเป็นพนักงานจ้าง  จำนวน  ๑  ตำแหน่ง  ได้แก่ </w:t>
      </w:r>
    </w:p>
    <w:p w:rsidR="00DF05C5" w:rsidRDefault="00DF05C5" w:rsidP="00DF05C5">
      <w:pPr>
        <w:spacing w:before="24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พนักงานจ้างตามภารกิจ 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 ผู้ช่วยเจ้าหน้าที่ธุรการ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๑  อัตรา </w:t>
      </w:r>
    </w:p>
    <w:p w:rsidR="00DF05C5" w:rsidRDefault="00DF05C5" w:rsidP="00DF05C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โดยกำหนดรับสมัครระหว่างวันที่  ๒๓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๓๑  มีนาคม  ๒๕๕๘  และกำหนดสอบข้อเขียน  สอบปฏิบัติ          สอบสัมภาษณ์  เมื่อวันพฤหัสบดีที่  ๙  เมษายน  ๒๕๕๘  นั้น </w:t>
      </w:r>
    </w:p>
    <w:p w:rsidR="00DF05C5" w:rsidRPr="00F63B1A" w:rsidRDefault="00DF05C5" w:rsidP="00DF05C5">
      <w:pPr>
        <w:ind w:left="720" w:firstLine="720"/>
        <w:jc w:val="thaiDistribute"/>
        <w:rPr>
          <w:rFonts w:ascii="TH SarabunPSK" w:hAnsi="TH SarabunPSK" w:cs="TH SarabunPSK"/>
          <w:sz w:val="20"/>
          <w:szCs w:val="20"/>
        </w:rPr>
      </w:pPr>
    </w:p>
    <w:p w:rsidR="00DF05C5" w:rsidRDefault="00DF05C5" w:rsidP="00DF05C5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  การสรรหาและเลือกสรรบุคคลได้สิ้นสุดแล้ว  จึงประกาศรายชื่อผู้ผ่านการเลือกสรรเป็น</w:t>
      </w:r>
    </w:p>
    <w:p w:rsidR="00DF05C5" w:rsidRDefault="00DF05C5" w:rsidP="00DF05C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พนักงานจ้าง  ดังนี้</w:t>
      </w:r>
    </w:p>
    <w:p w:rsidR="00DF05C5" w:rsidRPr="00F63B1A" w:rsidRDefault="00DF05C5" w:rsidP="00DF05C5">
      <w:pPr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</w:p>
    <w:p w:rsidR="00DF05C5" w:rsidRDefault="00DF05C5" w:rsidP="00DF05C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63B1A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พนักงานจ้าง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ตามภารกิจ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ผู้ช่วยเจ้าหน้าที่ธุรการ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160"/>
        <w:gridCol w:w="5940"/>
      </w:tblGrid>
      <w:tr w:rsidR="00DF05C5" w:rsidRPr="00276414" w:rsidTr="0084471B">
        <w:tc>
          <w:tcPr>
            <w:tcW w:w="1188" w:type="dxa"/>
          </w:tcPr>
          <w:p w:rsidR="00DF05C5" w:rsidRPr="00276414" w:rsidRDefault="00DF05C5" w:rsidP="008447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414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60" w:type="dxa"/>
          </w:tcPr>
          <w:p w:rsidR="00DF05C5" w:rsidRPr="00276414" w:rsidRDefault="00DF05C5" w:rsidP="008447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414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5940" w:type="dxa"/>
          </w:tcPr>
          <w:p w:rsidR="00DF05C5" w:rsidRPr="00276414" w:rsidRDefault="00DF05C5" w:rsidP="008447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4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 w:rsidRPr="00276414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2764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</w:t>
            </w:r>
          </w:p>
        </w:tc>
      </w:tr>
      <w:tr w:rsidR="00DF05C5" w:rsidRPr="00276414" w:rsidTr="0084471B">
        <w:trPr>
          <w:trHeight w:val="506"/>
        </w:trPr>
        <w:tc>
          <w:tcPr>
            <w:tcW w:w="1188" w:type="dxa"/>
          </w:tcPr>
          <w:p w:rsidR="00DF05C5" w:rsidRPr="00276414" w:rsidRDefault="00DF05C5" w:rsidP="008447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4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</w:p>
        </w:tc>
        <w:tc>
          <w:tcPr>
            <w:tcW w:w="2160" w:type="dxa"/>
          </w:tcPr>
          <w:p w:rsidR="00DF05C5" w:rsidRPr="00276414" w:rsidRDefault="00DF05C5" w:rsidP="008447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414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๐๐๒</w:t>
            </w:r>
          </w:p>
        </w:tc>
        <w:tc>
          <w:tcPr>
            <w:tcW w:w="5940" w:type="dxa"/>
          </w:tcPr>
          <w:p w:rsidR="00DF05C5" w:rsidRPr="00276414" w:rsidRDefault="00DF05C5" w:rsidP="008447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นายอมรินทร์  จำปา</w:t>
            </w:r>
            <w:r w:rsidRPr="002764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๑๘๐๑๒๐๐๐๘๘๔๑๘</w:t>
            </w:r>
            <w:r w:rsidRPr="0027641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:rsidR="00DF05C5" w:rsidRPr="00F63B1A" w:rsidRDefault="00DF05C5" w:rsidP="00DF05C5">
      <w:pPr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F05C5" w:rsidRDefault="00DF05C5" w:rsidP="00DF05C5">
      <w:pPr>
        <w:pStyle w:val="a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โดยกำหนดขึ้นบัญชีรายชื่อเป็นระยะเวลา  ๑  ปี  นับตั้งแต่วันประกาศผลการเลือกสรร </w:t>
      </w:r>
    </w:p>
    <w:p w:rsidR="00DF05C5" w:rsidRPr="006F6924" w:rsidRDefault="00DF05C5" w:rsidP="00DF05C5">
      <w:pPr>
        <w:pStyle w:val="a3"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hint="cs"/>
          <w:cs/>
        </w:rPr>
        <w:tab/>
      </w:r>
      <w:r w:rsidRPr="00BE26FD">
        <w:rPr>
          <w:cs/>
        </w:rPr>
        <w:tab/>
      </w:r>
      <w:r w:rsidRPr="006F6924">
        <w:rPr>
          <w:rFonts w:hint="cs"/>
          <w:sz w:val="20"/>
          <w:szCs w:val="20"/>
          <w:cs/>
        </w:rPr>
        <w:t xml:space="preserve"> </w:t>
      </w:r>
    </w:p>
    <w:p w:rsidR="00DF05C5" w:rsidRPr="00BE26FD" w:rsidRDefault="00DF05C5" w:rsidP="00DF05C5">
      <w:pPr>
        <w:rPr>
          <w:rFonts w:ascii="TH SarabunPSK" w:hAnsi="TH SarabunPSK" w:cs="TH SarabunPSK"/>
          <w:sz w:val="32"/>
          <w:szCs w:val="32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ab/>
        <w:t>จึงประกาศมาเพื่อให้ทราบโดยทั่วกัน</w:t>
      </w:r>
    </w:p>
    <w:p w:rsidR="00DF05C5" w:rsidRPr="00F63B1A" w:rsidRDefault="00DF05C5" w:rsidP="00DF05C5">
      <w:pPr>
        <w:rPr>
          <w:rFonts w:ascii="TH SarabunPSK" w:hAnsi="TH SarabunPSK" w:cs="TH SarabunPSK"/>
          <w:sz w:val="20"/>
          <w:szCs w:val="20"/>
          <w:cs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F05C5" w:rsidRPr="00BE26FD" w:rsidRDefault="00DF05C5" w:rsidP="00DF05C5">
      <w:pPr>
        <w:rPr>
          <w:rFonts w:ascii="TH SarabunPSK" w:hAnsi="TH SarabunPSK" w:cs="TH SarabunPSK"/>
          <w:sz w:val="32"/>
          <w:szCs w:val="32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ab/>
        <w:t>ประกาศ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26FD">
        <w:rPr>
          <w:rFonts w:ascii="TH SarabunPSK" w:hAnsi="TH SarabunPSK" w:cs="TH SarabunPSK"/>
          <w:sz w:val="32"/>
          <w:szCs w:val="32"/>
          <w:cs/>
        </w:rPr>
        <w:t>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26FD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๑๗  เมษายน  พ.ศ. ๒๕๕๘  </w:t>
      </w:r>
    </w:p>
    <w:p w:rsidR="00DF05C5" w:rsidRPr="00BE26FD" w:rsidRDefault="00DF05C5" w:rsidP="00DF05C5">
      <w:pPr>
        <w:rPr>
          <w:rFonts w:ascii="TH SarabunPSK" w:hAnsi="TH SarabunPSK" w:cs="TH SarabunPSK"/>
          <w:sz w:val="32"/>
          <w:szCs w:val="32"/>
        </w:rPr>
      </w:pPr>
    </w:p>
    <w:p w:rsidR="00DF05C5" w:rsidRDefault="004B41FC" w:rsidP="00DF05C5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ประเสริฐ  แดงเรือง</w:t>
      </w:r>
    </w:p>
    <w:p w:rsidR="00DF05C5" w:rsidRPr="00BE26FD" w:rsidRDefault="00DF05C5" w:rsidP="00DF05C5">
      <w:pPr>
        <w:jc w:val="center"/>
        <w:rPr>
          <w:rFonts w:ascii="TH SarabunPSK" w:hAnsi="TH SarabunPSK" w:cs="TH SarabunPSK"/>
          <w:sz w:val="32"/>
          <w:szCs w:val="32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BE26FD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ประเสริฐ  แดงเรือง</w:t>
      </w:r>
      <w:r w:rsidRPr="00BE26FD">
        <w:rPr>
          <w:rFonts w:ascii="TH SarabunPSK" w:hAnsi="TH SarabunPSK" w:cs="TH SarabunPSK"/>
          <w:sz w:val="32"/>
          <w:szCs w:val="32"/>
          <w:cs/>
        </w:rPr>
        <w:t>)</w:t>
      </w:r>
    </w:p>
    <w:p w:rsidR="00DF05C5" w:rsidRPr="00BE26FD" w:rsidRDefault="00DF05C5" w:rsidP="00DF05C5">
      <w:pPr>
        <w:jc w:val="center"/>
        <w:rPr>
          <w:rFonts w:ascii="TH SarabunPSK" w:hAnsi="TH SarabunPSK" w:cs="TH SarabunPSK"/>
          <w:sz w:val="32"/>
          <w:szCs w:val="32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ปากพนังฝั่งตะวันตก</w:t>
      </w:r>
    </w:p>
    <w:p w:rsidR="00DF05C5" w:rsidRPr="00BE26FD" w:rsidRDefault="00DF05C5" w:rsidP="00DF05C5">
      <w:pPr>
        <w:rPr>
          <w:rFonts w:ascii="TH SarabunPSK" w:hAnsi="TH SarabunPSK" w:cs="TH SarabunPSK"/>
          <w:sz w:val="32"/>
          <w:szCs w:val="32"/>
        </w:rPr>
      </w:pPr>
    </w:p>
    <w:p w:rsidR="00DF05C5" w:rsidRPr="00A35067" w:rsidRDefault="00DF05C5" w:rsidP="00DF05C5">
      <w:pPr>
        <w:rPr>
          <w:rFonts w:ascii="TH SarabunPSK" w:hAnsi="TH SarabunPSK" w:cs="TH SarabunPSK"/>
          <w:sz w:val="32"/>
          <w:szCs w:val="32"/>
        </w:rPr>
      </w:pPr>
    </w:p>
    <w:p w:rsidR="00DF05C5" w:rsidRDefault="00DF05C5" w:rsidP="00DF05C5">
      <w:pPr>
        <w:rPr>
          <w:rFonts w:ascii="TH SarabunPSK" w:hAnsi="TH SarabunPSK" w:cs="TH SarabunPSK"/>
          <w:sz w:val="32"/>
          <w:szCs w:val="32"/>
        </w:rPr>
      </w:pPr>
    </w:p>
    <w:p w:rsidR="00DF05C5" w:rsidRPr="00BE26FD" w:rsidRDefault="00DF05C5" w:rsidP="00DF05C5">
      <w:pPr>
        <w:rPr>
          <w:rFonts w:ascii="TH SarabunPSK" w:hAnsi="TH SarabunPSK" w:cs="TH SarabunPSK"/>
          <w:sz w:val="32"/>
          <w:szCs w:val="32"/>
        </w:rPr>
      </w:pPr>
    </w:p>
    <w:p w:rsidR="00DF05C5" w:rsidRPr="00BE26FD" w:rsidRDefault="00DF05C5" w:rsidP="00DF05C5">
      <w:pPr>
        <w:rPr>
          <w:rFonts w:ascii="TH SarabunPSK" w:hAnsi="TH SarabunPSK" w:cs="TH SarabunPSK"/>
          <w:sz w:val="32"/>
          <w:szCs w:val="32"/>
        </w:rPr>
      </w:pPr>
    </w:p>
    <w:p w:rsidR="00DF05C5" w:rsidRDefault="00DF05C5" w:rsidP="00DF05C5">
      <w:pPr>
        <w:rPr>
          <w:rFonts w:ascii="TH SarabunPSK" w:hAnsi="TH SarabunPSK" w:cs="TH SarabunPSK"/>
          <w:sz w:val="32"/>
          <w:szCs w:val="32"/>
        </w:rPr>
      </w:pPr>
    </w:p>
    <w:p w:rsidR="00DF05C5" w:rsidRDefault="00DF05C5" w:rsidP="00DF05C5">
      <w:pPr>
        <w:rPr>
          <w:rFonts w:ascii="TH SarabunPSK" w:hAnsi="TH SarabunPSK" w:cs="TH SarabunPSK"/>
          <w:sz w:val="32"/>
          <w:szCs w:val="32"/>
        </w:rPr>
      </w:pPr>
    </w:p>
    <w:p w:rsidR="00DF05C5" w:rsidRPr="00A81FD2" w:rsidRDefault="00DF05C5" w:rsidP="00DF05C5">
      <w:pPr>
        <w:rPr>
          <w:rFonts w:ascii="TH SarabunPSK" w:hAnsi="TH SarabunPSK" w:cs="TH SarabunPSK"/>
          <w:sz w:val="32"/>
          <w:szCs w:val="32"/>
        </w:rPr>
      </w:pPr>
    </w:p>
    <w:p w:rsidR="00F919E8" w:rsidRDefault="00F919E8"/>
    <w:sectPr w:rsidR="00F919E8" w:rsidSect="00310A1C">
      <w:headerReference w:type="even" r:id="rId9"/>
      <w:pgSz w:w="11906" w:h="16838" w:code="9"/>
      <w:pgMar w:top="1440" w:right="1134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365" w:rsidRDefault="00016365">
      <w:r>
        <w:separator/>
      </w:r>
    </w:p>
  </w:endnote>
  <w:endnote w:type="continuationSeparator" w:id="0">
    <w:p w:rsidR="00016365" w:rsidRDefault="0001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365" w:rsidRDefault="00016365">
      <w:r>
        <w:separator/>
      </w:r>
    </w:p>
  </w:footnote>
  <w:footnote w:type="continuationSeparator" w:id="0">
    <w:p w:rsidR="00016365" w:rsidRDefault="00016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5FE" w:rsidRDefault="00DF05C5" w:rsidP="002D45C9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2975FE" w:rsidRDefault="0001636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C5"/>
    <w:rsid w:val="00016365"/>
    <w:rsid w:val="004637F7"/>
    <w:rsid w:val="004B41FC"/>
    <w:rsid w:val="009D0AEF"/>
    <w:rsid w:val="00DF05C5"/>
    <w:rsid w:val="00F9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C5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5C5"/>
    <w:rPr>
      <w:rFonts w:ascii="Cordia New" w:eastAsia="Cordia New" w:hAnsi="Cordia New" w:cs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DF05C5"/>
    <w:rPr>
      <w:rFonts w:ascii="Cordia New" w:eastAsia="Cordia New" w:hAnsi="Cordia New" w:cs="Cordia New"/>
      <w:sz w:val="32"/>
      <w:szCs w:val="32"/>
    </w:rPr>
  </w:style>
  <w:style w:type="paragraph" w:styleId="a5">
    <w:name w:val="header"/>
    <w:basedOn w:val="a"/>
    <w:link w:val="a6"/>
    <w:rsid w:val="00DF05C5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DF05C5"/>
    <w:rPr>
      <w:rFonts w:ascii="Times New Roman" w:eastAsia="Times New Roman" w:hAnsi="Times New Roman" w:cs="Angsana New"/>
      <w:sz w:val="24"/>
    </w:rPr>
  </w:style>
  <w:style w:type="character" w:styleId="a7">
    <w:name w:val="page number"/>
    <w:basedOn w:val="a0"/>
    <w:rsid w:val="00DF0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C5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5C5"/>
    <w:rPr>
      <w:rFonts w:ascii="Cordia New" w:eastAsia="Cordia New" w:hAnsi="Cordia New" w:cs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DF05C5"/>
    <w:rPr>
      <w:rFonts w:ascii="Cordia New" w:eastAsia="Cordia New" w:hAnsi="Cordia New" w:cs="Cordia New"/>
      <w:sz w:val="32"/>
      <w:szCs w:val="32"/>
    </w:rPr>
  </w:style>
  <w:style w:type="paragraph" w:styleId="a5">
    <w:name w:val="header"/>
    <w:basedOn w:val="a"/>
    <w:link w:val="a6"/>
    <w:rsid w:val="00DF05C5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DF05C5"/>
    <w:rPr>
      <w:rFonts w:ascii="Times New Roman" w:eastAsia="Times New Roman" w:hAnsi="Times New Roman" w:cs="Angsana New"/>
      <w:sz w:val="24"/>
    </w:rPr>
  </w:style>
  <w:style w:type="character" w:styleId="a7">
    <w:name w:val="page number"/>
    <w:basedOn w:val="a0"/>
    <w:rsid w:val="00DF0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3</cp:revision>
  <dcterms:created xsi:type="dcterms:W3CDTF">2015-04-17T07:34:00Z</dcterms:created>
  <dcterms:modified xsi:type="dcterms:W3CDTF">2015-04-17T07:37:00Z</dcterms:modified>
</cp:coreProperties>
</file>